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EDAE6">
      <w:pPr>
        <w:rPr>
          <w:rFonts w:hint="eastAsia"/>
          <w:color w:val="000000"/>
        </w:rPr>
      </w:pPr>
      <w:r>
        <w:rPr>
          <w:rFonts w:hint="eastAsia"/>
          <w:color w:val="000000"/>
        </w:rPr>
        <w:t>老师同学们大家好，我是计研五三支部</w:t>
      </w:r>
      <w:r>
        <w:rPr>
          <w:rFonts w:hint="eastAsia"/>
          <w:color w:val="000000"/>
          <w:lang w:eastAsia="zh-CN"/>
        </w:rPr>
        <w:t>带班</w:t>
      </w:r>
      <w:r>
        <w:rPr>
          <w:rFonts w:hint="eastAsia"/>
          <w:color w:val="000000"/>
        </w:rPr>
        <w:t>助理</w:t>
      </w:r>
      <w:r>
        <w:rPr>
          <w:rFonts w:hint="eastAsia"/>
          <w:color w:val="000000"/>
          <w:lang w:val="en-US" w:eastAsia="zh-CN"/>
        </w:rPr>
        <w:t>杜晋华</w:t>
      </w:r>
      <w:r>
        <w:rPr>
          <w:rFonts w:hint="eastAsia"/>
          <w:color w:val="000000"/>
        </w:rPr>
        <w:t>。下面我围绕“以人为本、五育并举，全面推进党团班一体化建设发展”，汇报 25 年支部工作情况。</w:t>
      </w:r>
    </w:p>
    <w:p w14:paraId="6A52D20D">
      <w:pPr>
        <w:rPr>
          <w:rFonts w:hint="eastAsia"/>
          <w:color w:val="000000"/>
        </w:rPr>
      </w:pPr>
    </w:p>
    <w:p w14:paraId="4C11E90A">
      <w:pPr>
        <w:rPr>
          <w:rFonts w:hint="eastAsia"/>
          <w:color w:val="000000"/>
        </w:rPr>
      </w:pPr>
      <w:r>
        <w:rPr>
          <w:rFonts w:hint="eastAsia"/>
          <w:color w:val="000000"/>
        </w:rPr>
        <w:t>25 年是我带班的第二年，整体上实现了从探索接手到机制成熟、持续创新的转变。</w:t>
      </w:r>
    </w:p>
    <w:p w14:paraId="30A8EE53">
      <w:pPr>
        <w:rPr>
          <w:rFonts w:hint="eastAsia"/>
          <w:color w:val="000000"/>
        </w:rPr>
      </w:pPr>
    </w:p>
    <w:p w14:paraId="201DFE67">
      <w:pPr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在规范性建设上，支部目前有党员 </w:t>
      </w:r>
      <w:r>
        <w:rPr>
          <w:rFonts w:hint="eastAsia"/>
          <w:color w:val="000000"/>
          <w:lang w:val="en-US" w:eastAsia="zh-CN"/>
        </w:rPr>
        <w:t>20</w:t>
      </w:r>
      <w:r>
        <w:rPr>
          <w:rFonts w:hint="eastAsia"/>
          <w:color w:val="000000"/>
        </w:rPr>
        <w:t xml:space="preserve"> 名、发展对象和积极分子梯队稳定运行。全年共开展 14 次组织生活，涵盖理论学习、党课教育、主题实践和联学共建，出勤率保持 100%，党员发展、党费管理和意识形态工作均规范有序。</w:t>
      </w:r>
    </w:p>
    <w:p w14:paraId="7B06348A">
      <w:pPr>
        <w:rPr>
          <w:rFonts w:hint="eastAsia"/>
          <w:color w:val="000000"/>
        </w:rPr>
      </w:pPr>
    </w:p>
    <w:p w14:paraId="676A2CA6">
      <w:pPr>
        <w:rPr>
          <w:rFonts w:hint="eastAsia"/>
          <w:color w:val="000000"/>
        </w:rPr>
      </w:pPr>
      <w:r>
        <w:rPr>
          <w:rFonts w:hint="eastAsia"/>
          <w:color w:val="000000"/>
        </w:rPr>
        <w:t>在质量性工作上，我们围绕理论学习、党性修养、五育并举和班团共建系统推进，全年共开展理论学习 9 次、党性修养 11 次、五育并举活动 15 次，逐步形成“学习有深度、活动有温度、参与有广度”的工作节奏。</w:t>
      </w:r>
    </w:p>
    <w:p w14:paraId="2BFA1835">
      <w:pPr>
        <w:rPr>
          <w:rFonts w:hint="eastAsia"/>
          <w:color w:val="000000"/>
        </w:rPr>
      </w:pPr>
    </w:p>
    <w:p w14:paraId="48D34FD8">
      <w:pPr>
        <w:rPr>
          <w:rFonts w:hint="eastAsia"/>
          <w:color w:val="000000"/>
        </w:rPr>
      </w:pPr>
      <w:r>
        <w:rPr>
          <w:rFonts w:hint="eastAsia"/>
          <w:color w:val="000000"/>
        </w:rPr>
        <w:t>在创新性工作上，支部实现了两项突破：一是联学共建从系内走向系外，拓展到社科、社区和政府实践单位；二是班团建设实现从零到一的突破，从“笃行班团”晋升为“卓越班团”，并获评甲级团支部。</w:t>
      </w:r>
    </w:p>
    <w:p w14:paraId="658FB7A8">
      <w:pPr>
        <w:rPr>
          <w:rFonts w:hint="eastAsia"/>
          <w:color w:val="000000"/>
        </w:rPr>
      </w:pPr>
    </w:p>
    <w:p w14:paraId="481CDF6B">
      <w:pPr>
        <w:rPr>
          <w:rFonts w:hint="eastAsia" w:eastAsia="宋体"/>
          <w:color w:val="000000"/>
          <w:lang w:eastAsia="zh-CN"/>
        </w:rPr>
      </w:pPr>
      <w:r>
        <w:rPr>
          <w:rFonts w:hint="eastAsia"/>
          <w:color w:val="000000"/>
          <w:lang w:val="en-US" w:eastAsia="zh-CN"/>
        </w:rPr>
        <w:t>下面</w:t>
      </w:r>
      <w:r>
        <w:rPr>
          <w:rFonts w:hint="eastAsia"/>
          <w:color w:val="000000"/>
        </w:rPr>
        <w:t>，我将从班级特色方面</w:t>
      </w:r>
      <w:r>
        <w:rPr>
          <w:rFonts w:hint="eastAsia"/>
          <w:color w:val="000000"/>
          <w:lang w:val="en-US" w:eastAsia="zh-CN"/>
        </w:rPr>
        <w:t>分点</w:t>
      </w:r>
      <w:r>
        <w:rPr>
          <w:rFonts w:hint="eastAsia"/>
          <w:color w:val="000000"/>
        </w:rPr>
        <w:t>进行汇报。25 年我们重点突出了四个方面</w:t>
      </w:r>
      <w:r>
        <w:rPr>
          <w:rFonts w:hint="eastAsia"/>
          <w:color w:val="000000"/>
          <w:lang w:eastAsia="zh-CN"/>
        </w:rPr>
        <w:t>。</w:t>
      </w:r>
    </w:p>
    <w:p w14:paraId="160947E5">
      <w:pPr>
        <w:rPr>
          <w:rFonts w:hint="eastAsia"/>
          <w:color w:val="000000"/>
        </w:rPr>
      </w:pPr>
    </w:p>
    <w:p w14:paraId="6690CBE3">
      <w:pPr>
        <w:rPr>
          <w:rFonts w:hint="eastAsia"/>
          <w:color w:val="000000"/>
        </w:rPr>
      </w:pPr>
      <w:r>
        <w:rPr>
          <w:rFonts w:hint="eastAsia"/>
          <w:color w:val="000000"/>
        </w:rPr>
        <w:t>第一，党团班一体化发展。我们沿袭并完善了24 年形成的工作模式，逐周记录工作进展，及时总结</w:t>
      </w:r>
      <w:r>
        <w:rPr>
          <w:rFonts w:hint="eastAsia"/>
          <w:color w:val="000000"/>
          <w:lang w:val="en-US" w:eastAsia="zh-CN"/>
        </w:rPr>
        <w:t>与</w:t>
      </w:r>
      <w:r>
        <w:rPr>
          <w:rFonts w:hint="eastAsia"/>
          <w:color w:val="000000"/>
        </w:rPr>
        <w:t>计划分工。以我个人为例，25 年春完成 94 项工作，秋季截至目前完成 79 项，服务对象覆盖党团班</w:t>
      </w:r>
      <w:r>
        <w:rPr>
          <w:rFonts w:hint="eastAsia"/>
          <w:color w:val="000000"/>
          <w:lang w:val="en-US" w:eastAsia="zh-CN"/>
        </w:rPr>
        <w:t>全体在读和毕业生</w:t>
      </w:r>
      <w:r>
        <w:rPr>
          <w:rFonts w:hint="eastAsia"/>
          <w:color w:val="000000"/>
        </w:rPr>
        <w:t>，实现了党团班务协同推进。</w:t>
      </w:r>
    </w:p>
    <w:p w14:paraId="22C9FEA7">
      <w:pPr>
        <w:rPr>
          <w:rFonts w:hint="eastAsia"/>
          <w:color w:val="000000"/>
        </w:rPr>
      </w:pPr>
    </w:p>
    <w:p w14:paraId="1F1EB6CA">
      <w:pPr>
        <w:rPr>
          <w:rFonts w:hint="eastAsia"/>
          <w:color w:val="000000"/>
        </w:rPr>
      </w:pPr>
      <w:r>
        <w:rPr>
          <w:rFonts w:hint="eastAsia"/>
          <w:color w:val="000000"/>
        </w:rPr>
        <w:t>第二，以人为本、五育并举。2025 年，我们在校系级平台累计发布推文 18 篇，总阅读量超过 3000。</w:t>
      </w:r>
    </w:p>
    <w:p w14:paraId="6DE47F1D">
      <w:pPr>
        <w:rPr>
          <w:rFonts w:hint="eastAsia"/>
          <w:color w:val="000000"/>
        </w:rPr>
      </w:pPr>
    </w:p>
    <w:p w14:paraId="26C5BD6F">
      <w:pPr>
        <w:rPr>
          <w:rFonts w:hint="eastAsia"/>
          <w:color w:val="000000"/>
        </w:rPr>
      </w:pPr>
      <w:r>
        <w:rPr>
          <w:rFonts w:hint="eastAsia"/>
          <w:color w:val="000000"/>
        </w:rPr>
        <w:t>在活动内容上，相较 24 年以思政为主的实践，进一步拓展到德智体美劳全面发展，包括街道级志愿服务、博物馆参观学习，以及跨支部、跨班级的文体活动。</w:t>
      </w:r>
    </w:p>
    <w:p w14:paraId="0FDA1BCB">
      <w:pPr>
        <w:rPr>
          <w:rFonts w:hint="eastAsia"/>
          <w:color w:val="000000"/>
        </w:rPr>
      </w:pPr>
    </w:p>
    <w:p w14:paraId="347FC99A">
      <w:pPr>
        <w:rPr>
          <w:rFonts w:hint="eastAsia"/>
          <w:color w:val="000000"/>
        </w:rPr>
      </w:pPr>
      <w:r>
        <w:rPr>
          <w:rFonts w:hint="eastAsia"/>
          <w:color w:val="000000"/>
        </w:rPr>
        <w:t>同时，自 25 年秋，我们开始试行支部活动</w:t>
      </w:r>
      <w:r>
        <w:rPr>
          <w:rFonts w:hint="eastAsia"/>
          <w:color w:val="000000"/>
          <w:lang w:val="en-US" w:eastAsia="zh-CN"/>
        </w:rPr>
        <w:t>标准化</w:t>
      </w:r>
      <w:r>
        <w:rPr>
          <w:rFonts w:hint="eastAsia"/>
          <w:color w:val="000000"/>
        </w:rPr>
        <w:t>。由原先</w:t>
      </w:r>
      <w:r>
        <w:rPr>
          <w:rFonts w:hint="eastAsia"/>
          <w:color w:val="000000"/>
          <w:lang w:eastAsia="zh-CN"/>
        </w:rPr>
        <w:t>带班</w:t>
      </w:r>
      <w:r>
        <w:rPr>
          <w:rFonts w:hint="eastAsia"/>
          <w:color w:val="000000"/>
        </w:rPr>
        <w:t>助理单独负责，转变为鼓励每一位同学参与组织，将活动拆分为十个流程节点，其中多数节点可由同学独立完成，由</w:t>
      </w:r>
      <w:r>
        <w:rPr>
          <w:rFonts w:hint="eastAsia"/>
          <w:color w:val="000000"/>
          <w:lang w:eastAsia="zh-CN"/>
        </w:rPr>
        <w:t>带班</w:t>
      </w:r>
      <w:r>
        <w:rPr>
          <w:rFonts w:hint="eastAsia"/>
          <w:color w:val="000000"/>
        </w:rPr>
        <w:t>助理统筹协调资源和人员，实现从“亲力亲为”到“人人参与”的转变。</w:t>
      </w:r>
    </w:p>
    <w:p w14:paraId="123123C1">
      <w:pPr>
        <w:rPr>
          <w:rFonts w:hint="eastAsia"/>
          <w:color w:val="000000"/>
        </w:rPr>
      </w:pPr>
    </w:p>
    <w:p w14:paraId="68D414AC">
      <w:pPr>
        <w:rPr>
          <w:rFonts w:hint="eastAsia"/>
          <w:color w:val="000000"/>
        </w:rPr>
      </w:pPr>
      <w:r>
        <w:rPr>
          <w:rFonts w:hint="eastAsia"/>
          <w:color w:val="000000"/>
        </w:rPr>
        <w:t>第三，2025 年，我们将联学共建从系内拓展至系外，推动文理兼备、师生共学和校外实践相结合。既与社科学院</w:t>
      </w:r>
      <w:r>
        <w:rPr>
          <w:rFonts w:hint="eastAsia"/>
          <w:color w:val="000000"/>
          <w:lang w:val="en-US" w:eastAsia="zh-CN"/>
        </w:rPr>
        <w:t>结对</w:t>
      </w:r>
      <w:r>
        <w:rPr>
          <w:rFonts w:hint="eastAsia"/>
          <w:color w:val="000000"/>
        </w:rPr>
        <w:t>获评优秀，也走进昌平龙岗、南口及丰台，开展多层次、持续性的共建合作，逐步形成</w:t>
      </w:r>
      <w:r>
        <w:rPr>
          <w:rFonts w:hint="eastAsia"/>
          <w:color w:val="000000"/>
          <w:lang w:val="en-US" w:eastAsia="zh-CN"/>
        </w:rPr>
        <w:t>从点到面</w:t>
      </w:r>
      <w:r>
        <w:rPr>
          <w:rFonts w:hint="eastAsia"/>
          <w:color w:val="000000"/>
        </w:rPr>
        <w:t>的联学共建模式。</w:t>
      </w:r>
    </w:p>
    <w:p w14:paraId="0EC6EE27">
      <w:pPr>
        <w:rPr>
          <w:rFonts w:hint="eastAsia"/>
          <w:color w:val="000000"/>
        </w:rPr>
      </w:pPr>
    </w:p>
    <w:p w14:paraId="524BDEB8">
      <w:pPr>
        <w:rPr>
          <w:rFonts w:hint="eastAsia"/>
          <w:color w:val="000000"/>
        </w:rPr>
      </w:pPr>
      <w:r>
        <w:rPr>
          <w:rFonts w:hint="eastAsia"/>
          <w:color w:val="000000"/>
        </w:rPr>
        <w:t>第四，雁行带动雁群。围绕学校雁行计划，我们进一步拓展支部校外实践的深度与广度，</w:t>
      </w:r>
      <w:r>
        <w:rPr>
          <w:rFonts w:hint="eastAsia"/>
          <w:color w:val="000000"/>
          <w:lang w:val="en-US" w:eastAsia="zh-CN"/>
        </w:rPr>
        <w:t>以</w:t>
      </w:r>
      <w:r>
        <w:rPr>
          <w:rFonts w:hint="eastAsia"/>
          <w:color w:val="000000"/>
        </w:rPr>
        <w:t>“数实融合新引擎、智创产业新未来”</w:t>
      </w:r>
      <w:r>
        <w:rPr>
          <w:rFonts w:hint="eastAsia"/>
          <w:color w:val="000000"/>
          <w:lang w:val="en-US" w:eastAsia="zh-CN"/>
        </w:rPr>
        <w:t>为</w:t>
      </w:r>
      <w:r>
        <w:rPr>
          <w:rFonts w:hint="eastAsia"/>
          <w:color w:val="000000"/>
        </w:rPr>
        <w:t>题，开展红色学习、政企座谈、科研基地和企业参访，并参与清华大学主视频拍摄，通过示范引领带动更多同学参与实践学习。</w:t>
      </w:r>
    </w:p>
    <w:p w14:paraId="00C5521C">
      <w:pPr>
        <w:rPr>
          <w:rFonts w:hint="eastAsia"/>
          <w:color w:val="000000"/>
        </w:rPr>
      </w:pPr>
    </w:p>
    <w:p w14:paraId="61898BF7">
      <w:pPr>
        <w:rPr>
          <w:rFonts w:hint="eastAsia"/>
          <w:color w:val="000000"/>
        </w:rPr>
      </w:pPr>
      <w:r>
        <w:rPr>
          <w:rFonts w:hint="eastAsia"/>
          <w:color w:val="000000"/>
          <w:lang w:val="en-US" w:eastAsia="zh-CN"/>
        </w:rPr>
        <w:t>欣慰的是</w:t>
      </w:r>
      <w:r>
        <w:rPr>
          <w:rFonts w:hint="eastAsia"/>
          <w:color w:val="000000"/>
        </w:rPr>
        <w:t>，</w:t>
      </w:r>
      <w:r>
        <w:rPr>
          <w:rFonts w:hint="eastAsia"/>
          <w:color w:val="000000"/>
          <w:lang w:val="en-US" w:eastAsia="zh-CN"/>
        </w:rPr>
        <w:t>尽管</w:t>
      </w:r>
      <w:r>
        <w:rPr>
          <w:rFonts w:hint="eastAsia"/>
          <w:color w:val="000000"/>
        </w:rPr>
        <w:t>24 年刚接手</w:t>
      </w:r>
      <w:r>
        <w:rPr>
          <w:rFonts w:hint="eastAsia"/>
          <w:color w:val="000000"/>
          <w:lang w:val="en-US" w:eastAsia="zh-CN"/>
        </w:rPr>
        <w:t>时</w:t>
      </w:r>
      <w:r>
        <w:rPr>
          <w:rFonts w:hint="eastAsia"/>
          <w:color w:val="000000"/>
        </w:rPr>
        <w:t>支部</w:t>
      </w:r>
      <w:r>
        <w:rPr>
          <w:rFonts w:hint="eastAsia"/>
          <w:color w:val="000000"/>
          <w:lang w:val="en-US" w:eastAsia="zh-CN"/>
        </w:rPr>
        <w:t>未曾</w:t>
      </w:r>
      <w:r>
        <w:rPr>
          <w:rFonts w:hint="eastAsia"/>
          <w:color w:val="000000"/>
        </w:rPr>
        <w:t>获得荣誉。到 25 年，我们实现了从零到一的突破：上半年获评“笃行班团”，下半年晋升为“卓越班团”，并进入全校班团前列，获得甲团推荐。这一结果也从侧面验证了前述工作机制和特色做法的实际成效。</w:t>
      </w:r>
    </w:p>
    <w:p w14:paraId="12BEBEA6">
      <w:pPr>
        <w:rPr>
          <w:rFonts w:hint="eastAsia"/>
          <w:color w:val="000000"/>
        </w:rPr>
      </w:pPr>
    </w:p>
    <w:p w14:paraId="0BFA9648">
      <w:pPr>
        <w:rPr>
          <w:rFonts w:hint="eastAsia"/>
          <w:color w:val="000000"/>
        </w:rPr>
      </w:pPr>
      <w:r>
        <w:rPr>
          <w:rFonts w:hint="eastAsia"/>
          <w:color w:val="000000"/>
          <w:lang w:val="en-US" w:eastAsia="zh-CN"/>
        </w:rPr>
        <w:t>224年述职</w:t>
      </w:r>
      <w:bookmarkStart w:id="0" w:name="_GoBack"/>
      <w:bookmarkEnd w:id="0"/>
      <w:r>
        <w:rPr>
          <w:rFonts w:hint="eastAsia"/>
          <w:color w:val="000000"/>
        </w:rPr>
        <w:t>，我曾提到支部活力不足、参与度不高。</w:t>
      </w:r>
      <w:r>
        <w:rPr>
          <w:rFonts w:hint="eastAsia"/>
          <w:color w:val="000000"/>
          <w:lang w:val="en-US" w:eastAsia="zh-CN"/>
        </w:rPr>
        <w:t>今年</w:t>
      </w:r>
      <w:r>
        <w:rPr>
          <w:rFonts w:hint="eastAsia"/>
          <w:color w:val="000000"/>
        </w:rPr>
        <w:t>这些问题已明显改善。展望</w:t>
      </w:r>
      <w:r>
        <w:rPr>
          <w:rFonts w:hint="eastAsia"/>
          <w:color w:val="000000"/>
          <w:lang w:val="en-US" w:eastAsia="zh-CN"/>
        </w:rPr>
        <w:t>未来</w:t>
      </w:r>
      <w:r>
        <w:rPr>
          <w:rFonts w:hint="eastAsia"/>
          <w:color w:val="000000"/>
        </w:rPr>
        <w:t>，我们将进一步把重心从“活动本身”转向“同学个人成长”，在五育并举的支撑下，更好地落实以人为本。</w:t>
      </w:r>
    </w:p>
    <w:p w14:paraId="370D3662">
      <w:pPr>
        <w:rPr>
          <w:rFonts w:hint="eastAsia"/>
          <w:color w:val="000000"/>
        </w:rPr>
      </w:pPr>
    </w:p>
    <w:p w14:paraId="6695091D">
      <w:r>
        <w:rPr>
          <w:rFonts w:hint="eastAsia"/>
          <w:color w:val="000000"/>
        </w:rPr>
        <w:t>以上是我的汇报，恳请老师同学批评指正，也欢迎在新的一年继续深化合作。谢谢大家。</w:t>
      </w:r>
    </w:p>
    <w:sectPr>
      <w:footerReference r:id="rId5" w:type="default"/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E0E097">
    <w:pPr>
      <w:pStyle w:val="24"/>
    </w:pPr>
  </w:p>
  <w:p w14:paraId="42871BAE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FBF51C0"/>
    <w:rsid w:val="2F9BA89A"/>
    <w:rsid w:val="397D5A21"/>
    <w:rsid w:val="3BFD8039"/>
    <w:rsid w:val="3F670972"/>
    <w:rsid w:val="3F7B9E98"/>
    <w:rsid w:val="45CFAE38"/>
    <w:rsid w:val="4B7F73EB"/>
    <w:rsid w:val="557D449A"/>
    <w:rsid w:val="55E7C23D"/>
    <w:rsid w:val="632F863D"/>
    <w:rsid w:val="67EF91C1"/>
    <w:rsid w:val="6EEF2CA6"/>
    <w:rsid w:val="6EFF3B68"/>
    <w:rsid w:val="6F6DBB91"/>
    <w:rsid w:val="778F16F1"/>
    <w:rsid w:val="7AFD1C2B"/>
    <w:rsid w:val="7B980103"/>
    <w:rsid w:val="7BBE4BD3"/>
    <w:rsid w:val="7DFB8683"/>
    <w:rsid w:val="7DFFFF48"/>
    <w:rsid w:val="7EBF6D6A"/>
    <w:rsid w:val="7EBFE9DB"/>
    <w:rsid w:val="7F6B9C29"/>
    <w:rsid w:val="7F6DF286"/>
    <w:rsid w:val="7F7E2FF8"/>
    <w:rsid w:val="7FFB074C"/>
    <w:rsid w:val="7FFC6C40"/>
    <w:rsid w:val="7FFFA7D0"/>
    <w:rsid w:val="9FE928E4"/>
    <w:rsid w:val="AF1FAFE8"/>
    <w:rsid w:val="AF3A36DC"/>
    <w:rsid w:val="BFBAE686"/>
    <w:rsid w:val="BFBD5464"/>
    <w:rsid w:val="BFE9616E"/>
    <w:rsid w:val="BFFD0BE4"/>
    <w:rsid w:val="CE4DC648"/>
    <w:rsid w:val="CFEF152F"/>
    <w:rsid w:val="CFFB8AFF"/>
    <w:rsid w:val="DF344BBA"/>
    <w:rsid w:val="DF774952"/>
    <w:rsid w:val="EF5AF52F"/>
    <w:rsid w:val="EFF55C03"/>
    <w:rsid w:val="F4BED1D4"/>
    <w:rsid w:val="F5FDD9E3"/>
    <w:rsid w:val="F779F741"/>
    <w:rsid w:val="F9FFB027"/>
    <w:rsid w:val="FBE51663"/>
    <w:rsid w:val="FC9D36B1"/>
    <w:rsid w:val="FDCE45B5"/>
    <w:rsid w:val="FDDB5C58"/>
    <w:rsid w:val="FDEE7B25"/>
    <w:rsid w:val="FDFF0ACE"/>
    <w:rsid w:val="FEFD7F89"/>
    <w:rsid w:val="FF3F8B95"/>
    <w:rsid w:val="FF73E7F6"/>
    <w:rsid w:val="FFB71C89"/>
    <w:rsid w:val="FFE7A367"/>
    <w:rsid w:val="FFFED0FA"/>
    <w:rsid w:val="FFFEDAC8"/>
    <w:rsid w:val="FFFF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杜晋华</cp:lastModifiedBy>
  <dcterms:modified xsi:type="dcterms:W3CDTF">2025-12-20T11:53:44Z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50A02EF1B399AD6C6F0A4669A0CB2F26_42</vt:lpwstr>
  </property>
</Properties>
</file>